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4C" w:rsidRDefault="001B144C">
      <w:pPr>
        <w:rPr>
          <w:rFonts w:eastAsiaTheme="minorHAnsi"/>
        </w:rPr>
      </w:pPr>
    </w:p>
    <w:p w:rsidR="001B144C" w:rsidRDefault="001B144C">
      <w:pPr>
        <w:rPr>
          <w:rFonts w:cs="Arial"/>
          <w:sz w:val="18"/>
          <w:szCs w:val="18"/>
        </w:rPr>
      </w:pPr>
    </w:p>
    <w:p w:rsidR="001B144C" w:rsidRDefault="001B144C">
      <w:pPr>
        <w:rPr>
          <w:rFonts w:eastAsiaTheme="minorHAnsi"/>
        </w:rPr>
      </w:pPr>
    </w:p>
    <w:p w:rsidR="001B144C" w:rsidRPr="00CD2DEE" w:rsidRDefault="00BD7264">
      <w:pPr>
        <w:pBdr>
          <w:top w:val="single" w:sz="4" w:space="1" w:color="00000A"/>
          <w:left w:val="single" w:sz="4" w:space="20" w:color="00000A"/>
          <w:bottom w:val="single" w:sz="4" w:space="1" w:color="00000A"/>
          <w:right w:val="single" w:sz="4" w:space="4" w:color="00000A"/>
        </w:pBdr>
        <w:ind w:left="5954"/>
        <w:jc w:val="left"/>
        <w:rPr>
          <w:lang w:val="es-ES"/>
        </w:rPr>
      </w:pPr>
      <w:proofErr w:type="spellStart"/>
      <w:r w:rsidRPr="00CD2DEE">
        <w:rPr>
          <w:rFonts w:ascii="Arial" w:hAnsi="Arial" w:cs="Arial"/>
          <w:b/>
          <w:sz w:val="20"/>
          <w:lang w:val="es-ES"/>
        </w:rPr>
        <w:t>Nº</w:t>
      </w:r>
      <w:proofErr w:type="spellEnd"/>
      <w:r w:rsidRPr="00CD2DEE">
        <w:rPr>
          <w:rFonts w:ascii="Arial" w:hAnsi="Arial" w:cs="Arial"/>
          <w:b/>
          <w:sz w:val="20"/>
          <w:lang w:val="es-ES"/>
        </w:rPr>
        <w:t xml:space="preserve"> EXPEDIENTE:</w:t>
      </w:r>
      <w:r w:rsidRPr="00CD2DEE">
        <w:rPr>
          <w:rFonts w:ascii="Arial" w:hAnsi="Arial" w:cs="Arial"/>
          <w:sz w:val="20"/>
          <w:lang w:val="es-ES"/>
        </w:rPr>
        <w:t xml:space="preserve"> </w:t>
      </w:r>
      <w:r w:rsidR="00901106">
        <w:rPr>
          <w:rFonts w:ascii="Arial" w:hAnsi="Arial" w:cs="Arial"/>
          <w:b/>
          <w:bCs/>
          <w:sz w:val="20"/>
          <w:lang w:val="es-ES"/>
        </w:rPr>
        <w:t>EATIC201</w:t>
      </w:r>
      <w:r w:rsidR="003B2852">
        <w:rPr>
          <w:rFonts w:ascii="Arial" w:hAnsi="Arial" w:cs="Arial"/>
          <w:b/>
          <w:bCs/>
          <w:sz w:val="20"/>
          <w:lang w:val="es-ES"/>
        </w:rPr>
        <w:t>9</w:t>
      </w:r>
      <w:r w:rsidRPr="00CD2DEE">
        <w:rPr>
          <w:rFonts w:ascii="Arial" w:hAnsi="Arial" w:cs="Arial"/>
          <w:sz w:val="20"/>
          <w:lang w:val="es-ES"/>
        </w:rPr>
        <w:t>…</w:t>
      </w:r>
      <w:proofErr w:type="gramStart"/>
      <w:r w:rsidRPr="00CD2DEE">
        <w:rPr>
          <w:rFonts w:ascii="Arial" w:hAnsi="Arial" w:cs="Arial"/>
          <w:sz w:val="20"/>
          <w:lang w:val="es-ES"/>
        </w:rPr>
        <w:t>…….</w:t>
      </w:r>
      <w:proofErr w:type="gramEnd"/>
      <w:r w:rsidRPr="00CD2DEE">
        <w:rPr>
          <w:rFonts w:ascii="Arial" w:hAnsi="Arial" w:cs="Arial"/>
          <w:sz w:val="20"/>
          <w:lang w:val="es-ES"/>
        </w:rPr>
        <w:t>.</w:t>
      </w:r>
    </w:p>
    <w:p w:rsidR="001B144C" w:rsidRPr="00CD2DEE" w:rsidRDefault="001B144C">
      <w:pPr>
        <w:jc w:val="center"/>
        <w:rPr>
          <w:rFonts w:ascii="Arial" w:hAnsi="Arial" w:cs="Arial"/>
          <w:b/>
          <w:sz w:val="20"/>
          <w:lang w:val="es-ES"/>
        </w:rPr>
      </w:pPr>
    </w:p>
    <w:p w:rsidR="001B144C" w:rsidRPr="00CD2DEE" w:rsidRDefault="001B144C">
      <w:pPr>
        <w:jc w:val="center"/>
        <w:rPr>
          <w:rFonts w:ascii="Arial" w:hAnsi="Arial" w:cs="Arial"/>
          <w:b/>
          <w:sz w:val="20"/>
          <w:lang w:val="es-ES"/>
        </w:rPr>
      </w:pPr>
    </w:p>
    <w:p w:rsidR="001B144C" w:rsidRPr="00CD2DEE" w:rsidRDefault="00BD7264">
      <w:pPr>
        <w:spacing w:before="120" w:after="120"/>
        <w:jc w:val="center"/>
        <w:rPr>
          <w:lang w:val="es-ES"/>
        </w:rPr>
      </w:pPr>
      <w:r w:rsidRPr="00CD2DEE">
        <w:rPr>
          <w:rFonts w:ascii="Arial" w:hAnsi="Arial" w:cs="Arial"/>
          <w:b/>
          <w:szCs w:val="24"/>
          <w:lang w:val="es-ES"/>
        </w:rPr>
        <w:t>SOLICITUD ABONO ANTICIPADO (EATIC)</w:t>
      </w:r>
    </w:p>
    <w:p w:rsidR="001B144C" w:rsidRPr="00CD2DEE" w:rsidRDefault="001B144C">
      <w:pPr>
        <w:rPr>
          <w:rFonts w:ascii="Arial" w:eastAsiaTheme="minorHAnsi" w:hAnsi="Arial" w:cs="Arial"/>
          <w:sz w:val="20"/>
          <w:lang w:val="es-ES"/>
        </w:rPr>
      </w:pPr>
    </w:p>
    <w:tbl>
      <w:tblPr>
        <w:tblpPr w:leftFromText="141" w:rightFromText="141" w:vertAnchor="text" w:tblpY="1"/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6272"/>
        <w:gridCol w:w="3779"/>
      </w:tblGrid>
      <w:tr w:rsidR="001B144C">
        <w:trPr>
          <w:cantSplit/>
          <w:trHeight w:val="417"/>
        </w:trPr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  <w:tcMar>
              <w:left w:w="83" w:type="dxa"/>
            </w:tcMar>
            <w:vAlign w:val="center"/>
          </w:tcPr>
          <w:p w:rsidR="001B144C" w:rsidRDefault="00BD7264">
            <w:r>
              <w:rPr>
                <w:rFonts w:ascii="Arial" w:hAnsi="Arial" w:cs="Arial"/>
                <w:b/>
                <w:sz w:val="18"/>
                <w:szCs w:val="18"/>
              </w:rPr>
              <w:t xml:space="preserve">BENEFICIARIO:                                                                                                                 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3" w:type="dxa"/>
            </w:tcMar>
            <w:vAlign w:val="center"/>
          </w:tcPr>
          <w:p w:rsidR="001B144C" w:rsidRDefault="00BD7264">
            <w:r>
              <w:rPr>
                <w:rFonts w:ascii="Arial" w:hAnsi="Arial" w:cs="Arial"/>
                <w:b/>
                <w:sz w:val="18"/>
                <w:szCs w:val="18"/>
              </w:rPr>
              <w:t xml:space="preserve">NIF/CIF: </w:t>
            </w:r>
          </w:p>
        </w:tc>
      </w:tr>
      <w:tr w:rsidR="001B144C">
        <w:trPr>
          <w:cantSplit/>
          <w:trHeight w:val="407"/>
        </w:trPr>
        <w:tc>
          <w:tcPr>
            <w:tcW w:w="9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B144C" w:rsidRDefault="001B144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B144C" w:rsidRPr="00901106">
        <w:trPr>
          <w:cantSplit/>
          <w:trHeight w:val="396"/>
        </w:trPr>
        <w:tc>
          <w:tcPr>
            <w:tcW w:w="9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3" w:type="dxa"/>
            </w:tcMar>
            <w:vAlign w:val="center"/>
          </w:tcPr>
          <w:p w:rsidR="001B144C" w:rsidRPr="00CD2DEE" w:rsidRDefault="00BD7264">
            <w:pPr>
              <w:rPr>
                <w:lang w:val="es-ES"/>
              </w:rPr>
            </w:pPr>
            <w:r w:rsidRPr="00CD2DE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REPRESENTANTE/S LEGAL/ES DE LA ENTIDAD </w:t>
            </w:r>
          </w:p>
        </w:tc>
      </w:tr>
      <w:tr w:rsidR="001B144C">
        <w:trPr>
          <w:cantSplit/>
          <w:trHeight w:val="284"/>
        </w:trPr>
        <w:tc>
          <w:tcPr>
            <w:tcW w:w="9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tbl>
            <w:tblPr>
              <w:tblW w:w="9855" w:type="dxa"/>
              <w:jc w:val="center"/>
              <w:tblBorders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1568"/>
              <w:gridCol w:w="2295"/>
              <w:gridCol w:w="3089"/>
              <w:gridCol w:w="2903"/>
            </w:tblGrid>
            <w:tr w:rsidR="001B144C">
              <w:trPr>
                <w:trHeight w:val="373"/>
                <w:jc w:val="center"/>
              </w:trPr>
              <w:tc>
                <w:tcPr>
                  <w:tcW w:w="1567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F3F3F3"/>
                  <w:vAlign w:val="center"/>
                </w:tcPr>
                <w:p w:rsidR="001B144C" w:rsidRDefault="00BD7264">
                  <w:pPr>
                    <w:framePr w:hSpace="141" w:wrap="around" w:vAnchor="text" w:hAnchor="text" w:y="1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229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3F3F3"/>
                  <w:tcMar>
                    <w:left w:w="83" w:type="dxa"/>
                  </w:tcMar>
                  <w:vAlign w:val="center"/>
                </w:tcPr>
                <w:p w:rsidR="001B144C" w:rsidRDefault="00BD7264">
                  <w:pPr>
                    <w:framePr w:hSpace="141" w:wrap="around" w:vAnchor="text" w:hAnchor="text" w:y="1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</w:t>
                  </w:r>
                  <w:proofErr w:type="spellEnd"/>
                </w:p>
              </w:tc>
              <w:tc>
                <w:tcPr>
                  <w:tcW w:w="308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3F3F3"/>
                  <w:tcMar>
                    <w:left w:w="83" w:type="dxa"/>
                  </w:tcMar>
                  <w:vAlign w:val="center"/>
                </w:tcPr>
                <w:p w:rsidR="001B144C" w:rsidRDefault="00BD7264">
                  <w:pPr>
                    <w:framePr w:hSpace="141" w:wrap="around" w:vAnchor="text" w:hAnchor="text" w:y="1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Primer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Apellido</w:t>
                  </w:r>
                  <w:proofErr w:type="spellEnd"/>
                </w:p>
              </w:tc>
              <w:tc>
                <w:tcPr>
                  <w:tcW w:w="2903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3F3F3"/>
                  <w:tcMar>
                    <w:left w:w="83" w:type="dxa"/>
                  </w:tcMar>
                  <w:vAlign w:val="center"/>
                </w:tcPr>
                <w:p w:rsidR="001B144C" w:rsidRDefault="00BD7264">
                  <w:pPr>
                    <w:framePr w:hSpace="141" w:wrap="around" w:vAnchor="text" w:hAnchor="text" w:y="1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Segundo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Apellido</w:t>
                  </w:r>
                  <w:proofErr w:type="spellEnd"/>
                </w:p>
              </w:tc>
            </w:tr>
            <w:tr w:rsidR="001B144C">
              <w:trPr>
                <w:trHeight w:val="406"/>
                <w:jc w:val="center"/>
              </w:trPr>
              <w:tc>
                <w:tcPr>
                  <w:tcW w:w="1567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B144C">
              <w:trPr>
                <w:trHeight w:val="426"/>
                <w:jc w:val="center"/>
              </w:trPr>
              <w:tc>
                <w:tcPr>
                  <w:tcW w:w="1567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8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3" w:type="dxa"/>
                  </w:tcMar>
                  <w:vAlign w:val="center"/>
                </w:tcPr>
                <w:p w:rsidR="001B144C" w:rsidRDefault="001B144C">
                  <w:pPr>
                    <w:framePr w:hSpace="141" w:wrap="around" w:vAnchor="text" w:hAnchor="text" w:y="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B144C" w:rsidRDefault="001B144C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1B144C" w:rsidRPr="00CD2DEE" w:rsidRDefault="00BD7264">
      <w:pPr>
        <w:spacing w:before="240" w:after="240"/>
        <w:rPr>
          <w:lang w:val="es-ES"/>
        </w:rPr>
      </w:pPr>
      <w:r w:rsidRPr="00CD2DEE">
        <w:rPr>
          <w:rFonts w:ascii="Arial" w:hAnsi="Arial" w:cs="Arial"/>
          <w:b/>
          <w:i/>
          <w:sz w:val="18"/>
          <w:szCs w:val="18"/>
          <w:lang w:val="es-ES"/>
        </w:rPr>
        <w:t xml:space="preserve">En calidad de REPRESENTANTE/S de la entidad indicada, </w:t>
      </w:r>
    </w:p>
    <w:p w:rsidR="001B144C" w:rsidRPr="00CD2DEE" w:rsidRDefault="00BD7264">
      <w:pPr>
        <w:spacing w:before="240" w:after="240"/>
        <w:rPr>
          <w:lang w:val="es-ES"/>
        </w:rPr>
      </w:pPr>
      <w:r w:rsidRPr="00CD2DEE">
        <w:rPr>
          <w:rFonts w:ascii="Arial" w:hAnsi="Arial" w:cs="Arial"/>
          <w:b/>
          <w:sz w:val="20"/>
          <w:lang w:val="es-ES"/>
        </w:rPr>
        <w:t>DECLARA/N RESPONSABLEMENTE</w:t>
      </w:r>
    </w:p>
    <w:p w:rsidR="001B144C" w:rsidRPr="00CD2DEE" w:rsidRDefault="00BD7264">
      <w:pPr>
        <w:spacing w:before="120" w:after="120" w:line="360" w:lineRule="auto"/>
        <w:rPr>
          <w:lang w:val="es-ES"/>
        </w:rPr>
      </w:pPr>
      <w:r w:rsidRPr="00CD2DEE">
        <w:rPr>
          <w:rFonts w:ascii="Arial" w:hAnsi="Arial" w:cs="Arial"/>
          <w:sz w:val="20"/>
          <w:lang w:val="es-ES"/>
        </w:rPr>
        <w:t xml:space="preserve">No disponer de recursos suficientes para financiar la ejecución de la actividad subvencionada sin la entrega anticipada de los fondos públicos. </w:t>
      </w:r>
    </w:p>
    <w:p w:rsidR="001B144C" w:rsidRPr="00CD2DEE" w:rsidRDefault="00BD7264">
      <w:pPr>
        <w:spacing w:before="240" w:after="240"/>
        <w:rPr>
          <w:lang w:val="es-ES"/>
        </w:rPr>
      </w:pPr>
      <w:r w:rsidRPr="00CD2DEE">
        <w:rPr>
          <w:rFonts w:ascii="Arial" w:hAnsi="Arial" w:cs="Arial"/>
          <w:b/>
          <w:sz w:val="20"/>
          <w:lang w:val="es-ES"/>
        </w:rPr>
        <w:t>SOLICITA</w:t>
      </w:r>
    </w:p>
    <w:p w:rsidR="001B144C" w:rsidRPr="00CD2DEE" w:rsidRDefault="00BD7264">
      <w:pPr>
        <w:rPr>
          <w:lang w:val="es-ES"/>
        </w:rPr>
      </w:pPr>
      <w:r w:rsidRPr="00CD2DEE">
        <w:rPr>
          <w:rFonts w:ascii="Arial" w:hAnsi="Arial" w:cs="Arial"/>
          <w:sz w:val="20"/>
          <w:lang w:val="es-ES"/>
        </w:rPr>
        <w:t xml:space="preserve">- Recibir anticipadamente el abono parcial de la subvención concedida, </w:t>
      </w:r>
      <w:r w:rsidRPr="008C2BC9">
        <w:rPr>
          <w:rFonts w:ascii="Arial" w:hAnsi="Arial" w:cs="Arial"/>
          <w:b/>
          <w:sz w:val="20"/>
          <w:lang w:val="es-ES"/>
        </w:rPr>
        <w:t>anualidad</w:t>
      </w:r>
      <w:r w:rsidR="008C2BC9" w:rsidRPr="008C2BC9">
        <w:rPr>
          <w:rFonts w:ascii="Arial" w:hAnsi="Arial" w:cs="Arial"/>
          <w:b/>
          <w:sz w:val="20"/>
          <w:lang w:val="es-ES"/>
        </w:rPr>
        <w:t xml:space="preserve">  20</w:t>
      </w:r>
      <w:r w:rsidR="008C2BC9">
        <w:rPr>
          <w:rFonts w:ascii="Arial" w:hAnsi="Arial" w:cs="Arial"/>
          <w:sz w:val="20"/>
          <w:lang w:val="es-ES"/>
        </w:rPr>
        <w:t xml:space="preserve"> </w:t>
      </w:r>
      <w:r w:rsidRPr="00CD2DEE">
        <w:rPr>
          <w:rFonts w:ascii="Arial" w:hAnsi="Arial" w:cs="Arial"/>
          <w:sz w:val="20"/>
          <w:lang w:val="es-ES"/>
        </w:rPr>
        <w:t xml:space="preserve">__  </w:t>
      </w:r>
    </w:p>
    <w:p w:rsidR="001B144C" w:rsidRPr="00CD2DEE" w:rsidRDefault="001B144C">
      <w:pPr>
        <w:rPr>
          <w:rFonts w:ascii="Arial" w:hAnsi="Arial" w:cs="Arial"/>
          <w:sz w:val="20"/>
          <w:lang w:val="es-ES"/>
        </w:rPr>
      </w:pPr>
    </w:p>
    <w:p w:rsidR="001B144C" w:rsidRPr="00CD2DEE" w:rsidRDefault="001B144C">
      <w:pPr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pPr w:leftFromText="141" w:rightFromText="141" w:vertAnchor="text" w:tblpY="1"/>
        <w:tblW w:w="98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1E0" w:firstRow="1" w:lastRow="1" w:firstColumn="1" w:lastColumn="1" w:noHBand="0" w:noVBand="0"/>
      </w:tblPr>
      <w:tblGrid>
        <w:gridCol w:w="467"/>
        <w:gridCol w:w="9422"/>
      </w:tblGrid>
      <w:tr w:rsidR="001B144C">
        <w:trPr>
          <w:cantSplit/>
          <w:trHeight w:val="425"/>
        </w:trPr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83" w:type="dxa"/>
            </w:tcMar>
            <w:vAlign w:val="center"/>
          </w:tcPr>
          <w:p w:rsidR="001B144C" w:rsidRDefault="00BD72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DOCUMENTACIÓN QUE SE ADJUNTA:</w:t>
            </w:r>
          </w:p>
        </w:tc>
      </w:tr>
      <w:tr w:rsidR="001B144C" w:rsidRPr="00901106">
        <w:trPr>
          <w:trHeight w:val="284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B144C" w:rsidRDefault="00BD7264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027DF">
              <w:fldChar w:fldCharType="separate"/>
            </w:r>
            <w:bookmarkStart w:id="0" w:name="__Fieldmark__335_1603264152"/>
            <w:bookmarkStart w:id="1" w:name="__Fieldmark__120_1227558270"/>
            <w:bookmarkStart w:id="2" w:name="__Fieldmark__125_676764319"/>
            <w:bookmarkStart w:id="3" w:name="Casilla2"/>
            <w:bookmarkStart w:id="4" w:name="__Fieldmark__113_750819709"/>
            <w:bookmarkStart w:id="5" w:name="__Fieldmark__76_1534367195"/>
            <w:bookmarkEnd w:id="0"/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B144C" w:rsidRPr="00CD2DEE" w:rsidRDefault="00BD7264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D2DEE">
              <w:rPr>
                <w:rFonts w:ascii="Arial" w:hAnsi="Arial" w:cs="Arial"/>
                <w:sz w:val="18"/>
                <w:szCs w:val="18"/>
                <w:lang w:val="es-ES"/>
              </w:rPr>
              <w:t>Certificación expedida por los órganos competentes de hallarse al corriente en el cumplimiento de las obligaciones tributarias estatales, autonómicas y con la Seguridad Social, salvo que haya autorizado su consulta por vía telemática.</w:t>
            </w:r>
          </w:p>
        </w:tc>
      </w:tr>
      <w:tr w:rsidR="001B144C" w:rsidRPr="00901106">
        <w:trPr>
          <w:trHeight w:val="284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B144C" w:rsidRPr="00CD2DEE" w:rsidRDefault="00CD2DEE">
            <w:pPr>
              <w:rPr>
                <w:lang w:val="es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027DF">
              <w:fldChar w:fldCharType="separate"/>
            </w:r>
            <w:r>
              <w:fldChar w:fldCharType="end"/>
            </w:r>
          </w:p>
        </w:tc>
        <w:tc>
          <w:tcPr>
            <w:tcW w:w="9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B144C" w:rsidRPr="00CD2DEE" w:rsidRDefault="00BD7264">
            <w:pPr>
              <w:spacing w:before="40" w:after="40"/>
              <w:rPr>
                <w:lang w:val="es-ES"/>
              </w:rPr>
            </w:pPr>
            <w:r w:rsidRPr="00CD2DEE">
              <w:rPr>
                <w:rFonts w:ascii="Arial" w:hAnsi="Arial" w:cs="Arial"/>
                <w:sz w:val="18"/>
                <w:szCs w:val="18"/>
                <w:lang w:val="es-ES"/>
              </w:rPr>
              <w:t xml:space="preserve">Garantía por importe del anticipo a abonar (Apdo. </w:t>
            </w:r>
            <w:bookmarkStart w:id="6" w:name="_GoBack"/>
            <w:r w:rsidR="001027DF">
              <w:rPr>
                <w:rFonts w:ascii="Arial" w:hAnsi="Arial" w:cs="Arial"/>
                <w:sz w:val="18"/>
                <w:szCs w:val="18"/>
                <w:lang w:val="es-ES"/>
              </w:rPr>
              <w:t>Cuarto</w:t>
            </w:r>
            <w:r w:rsidRPr="00CD2DEE">
              <w:rPr>
                <w:rFonts w:ascii="Arial" w:hAnsi="Arial" w:cs="Arial"/>
                <w:sz w:val="18"/>
                <w:szCs w:val="18"/>
                <w:lang w:val="es-ES"/>
              </w:rPr>
              <w:t xml:space="preserve"> Extracto convocatoria BOC </w:t>
            </w:r>
            <w:proofErr w:type="spellStart"/>
            <w:r w:rsidRPr="00CD2DEE">
              <w:rPr>
                <w:rFonts w:ascii="Arial" w:hAnsi="Arial" w:cs="Arial"/>
                <w:sz w:val="18"/>
                <w:szCs w:val="18"/>
                <w:lang w:val="es-ES"/>
              </w:rPr>
              <w:t>nº</w:t>
            </w:r>
            <w:proofErr w:type="spellEnd"/>
            <w:r w:rsidRPr="00CD2DE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1027DF">
              <w:rPr>
                <w:rFonts w:ascii="Arial" w:hAnsi="Arial" w:cs="Arial"/>
                <w:sz w:val="18"/>
                <w:szCs w:val="18"/>
                <w:lang w:val="es-ES"/>
              </w:rPr>
              <w:t>87,</w:t>
            </w:r>
            <w:r w:rsidR="00480BE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1027DF">
              <w:rPr>
                <w:rFonts w:ascii="Arial" w:hAnsi="Arial" w:cs="Arial"/>
                <w:sz w:val="18"/>
                <w:szCs w:val="18"/>
              </w:rPr>
              <w:t>07/05</w:t>
            </w:r>
            <w:r w:rsidR="001027DF">
              <w:rPr>
                <w:rFonts w:ascii="Arial" w:hAnsi="Arial" w:cs="Arial"/>
                <w:sz w:val="18"/>
                <w:szCs w:val="18"/>
                <w:lang w:val="es-ES" w:eastAsia="en-US"/>
              </w:rPr>
              <w:t>/201</w:t>
            </w:r>
            <w:r w:rsidR="001027DF">
              <w:rPr>
                <w:rFonts w:ascii="Arial" w:hAnsi="Arial" w:cs="Arial"/>
                <w:sz w:val="18"/>
                <w:szCs w:val="18"/>
              </w:rPr>
              <w:t>8</w:t>
            </w:r>
            <w:r w:rsidR="001027DF">
              <w:rPr>
                <w:rFonts w:ascii="Arial" w:hAnsi="Arial" w:cs="Arial"/>
                <w:sz w:val="18"/>
                <w:szCs w:val="18"/>
                <w:lang w:val="es-ES" w:eastAsia="en-US"/>
              </w:rPr>
              <w:t>)</w:t>
            </w:r>
            <w:bookmarkEnd w:id="6"/>
          </w:p>
        </w:tc>
      </w:tr>
    </w:tbl>
    <w:p w:rsidR="001B144C" w:rsidRPr="00CD2DEE" w:rsidRDefault="001B144C">
      <w:pPr>
        <w:rPr>
          <w:rFonts w:cs="Arial"/>
          <w:b/>
          <w:sz w:val="18"/>
          <w:szCs w:val="18"/>
          <w:lang w:val="es-ES"/>
        </w:rPr>
      </w:pPr>
    </w:p>
    <w:p w:rsidR="001B144C" w:rsidRPr="00CD2DEE" w:rsidRDefault="001B144C">
      <w:pPr>
        <w:rPr>
          <w:rFonts w:cs="Arial"/>
          <w:b/>
          <w:sz w:val="18"/>
          <w:szCs w:val="18"/>
          <w:lang w:val="es-ES"/>
        </w:rPr>
      </w:pPr>
    </w:p>
    <w:p w:rsidR="001B144C" w:rsidRPr="00CD2DEE" w:rsidRDefault="001B144C">
      <w:pPr>
        <w:rPr>
          <w:rFonts w:cs="Arial"/>
          <w:b/>
          <w:sz w:val="18"/>
          <w:szCs w:val="18"/>
          <w:lang w:val="es-ES"/>
        </w:rPr>
      </w:pPr>
    </w:p>
    <w:p w:rsidR="001B144C" w:rsidRPr="00CD2DEE" w:rsidRDefault="001B144C">
      <w:pPr>
        <w:rPr>
          <w:rFonts w:cs="Arial"/>
          <w:b/>
          <w:sz w:val="18"/>
          <w:szCs w:val="18"/>
          <w:lang w:val="es-ES"/>
        </w:rPr>
      </w:pPr>
    </w:p>
    <w:p w:rsidR="001B144C" w:rsidRPr="00CD2DEE" w:rsidRDefault="00BD7264">
      <w:pPr>
        <w:rPr>
          <w:lang w:val="es-ES"/>
        </w:rPr>
      </w:pPr>
      <w:r w:rsidRPr="00CD2DEE">
        <w:rPr>
          <w:rFonts w:cs="Arial"/>
          <w:b/>
          <w:sz w:val="18"/>
          <w:szCs w:val="18"/>
          <w:lang w:val="es-ES"/>
        </w:rPr>
        <w:t>Firma electrónica de representante/s legal/es:</w:t>
      </w:r>
    </w:p>
    <w:p w:rsidR="001B144C" w:rsidRPr="00CD2DEE" w:rsidRDefault="001B144C">
      <w:pPr>
        <w:rPr>
          <w:lang w:val="es-ES"/>
        </w:rPr>
      </w:pPr>
    </w:p>
    <w:sectPr w:rsidR="001B144C" w:rsidRPr="00CD2DEE">
      <w:headerReference w:type="default" r:id="rId7"/>
      <w:footerReference w:type="default" r:id="rId8"/>
      <w:pgSz w:w="11906" w:h="16838"/>
      <w:pgMar w:top="2090" w:right="1133" w:bottom="1417" w:left="993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64" w:rsidRDefault="00BD7264">
      <w:r>
        <w:separator/>
      </w:r>
    </w:p>
  </w:endnote>
  <w:endnote w:type="continuationSeparator" w:id="0">
    <w:p w:rsidR="00BD7264" w:rsidRDefault="00BD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44C" w:rsidRDefault="00BD7264">
    <w:pPr>
      <w:pStyle w:val="Piedepgina"/>
      <w:jc w:val="right"/>
      <w:rPr>
        <w:sz w:val="15"/>
        <w:szCs w:val="15"/>
      </w:rPr>
    </w:pPr>
    <w:r>
      <w:rPr>
        <w:noProof/>
        <w:lang w:val="es-ES"/>
      </w:rPr>
      <w:drawing>
        <wp:anchor distT="0" distB="9525" distL="114300" distR="123190" simplePos="0" relativeHeight="4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-238760</wp:posOffset>
          </wp:positionV>
          <wp:extent cx="866775" cy="352425"/>
          <wp:effectExtent l="0" t="0" r="0" b="0"/>
          <wp:wrapSquare wrapText="bothSides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     </w:t>
    </w:r>
    <w:r>
      <w:rPr>
        <w:rFonts w:ascii="Arial" w:hAnsi="Arial" w:cs="Arial"/>
        <w:sz w:val="15"/>
        <w:szCs w:val="15"/>
      </w:rPr>
      <w:t>FONDO SOCIAL EUROPEO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64" w:rsidRDefault="00BD7264">
      <w:r>
        <w:separator/>
      </w:r>
    </w:p>
  </w:footnote>
  <w:footnote w:type="continuationSeparator" w:id="0">
    <w:p w:rsidR="00BD7264" w:rsidRDefault="00BD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44C" w:rsidRDefault="00BD7264">
    <w:pPr>
      <w:pStyle w:val="Encabezado"/>
      <w:jc w:val="center"/>
      <w:rPr>
        <w:lang w:val="es-ES"/>
      </w:rPr>
    </w:pPr>
    <w:r>
      <w:rPr>
        <w:noProof/>
        <w:lang w:val="es-ES"/>
      </w:rPr>
      <w:drawing>
        <wp:anchor distT="0" distB="9525" distL="114300" distR="123190" simplePos="0" relativeHeight="2" behindDoc="1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-87630</wp:posOffset>
          </wp:positionV>
          <wp:extent cx="2733675" cy="676275"/>
          <wp:effectExtent l="0" t="0" r="0" b="0"/>
          <wp:wrapSquare wrapText="bothSides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23190" simplePos="0" relativeHeight="3" behindDoc="1" locked="0" layoutInCell="1" allowOverlap="1">
          <wp:simplePos x="0" y="0"/>
          <wp:positionH relativeFrom="column">
            <wp:posOffset>5379720</wp:posOffset>
          </wp:positionH>
          <wp:positionV relativeFrom="paragraph">
            <wp:posOffset>55245</wp:posOffset>
          </wp:positionV>
          <wp:extent cx="752475" cy="571500"/>
          <wp:effectExtent l="0" t="0" r="0" b="0"/>
          <wp:wrapSquare wrapText="bothSides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 </w:t>
    </w:r>
  </w:p>
  <w:p w:rsidR="001B144C" w:rsidRDefault="00BD7264">
    <w:pPr>
      <w:pStyle w:val="Encabezado"/>
      <w:tabs>
        <w:tab w:val="left" w:pos="5954"/>
      </w:tabs>
      <w:jc w:val="center"/>
    </w:pPr>
    <w:r>
      <w:tab/>
    </w:r>
  </w:p>
  <w:p w:rsidR="001B144C" w:rsidRDefault="001B144C">
    <w:pPr>
      <w:pStyle w:val="Encabezado"/>
      <w:tabs>
        <w:tab w:val="left" w:pos="5954"/>
      </w:tabs>
      <w:jc w:val="center"/>
    </w:pPr>
  </w:p>
  <w:p w:rsidR="001B144C" w:rsidRDefault="001B144C">
    <w:pPr>
      <w:pStyle w:val="Encabezado"/>
      <w:tabs>
        <w:tab w:val="left" w:pos="5954"/>
      </w:tabs>
      <w:jc w:val="center"/>
    </w:pPr>
  </w:p>
  <w:p w:rsidR="001B144C" w:rsidRDefault="001B144C">
    <w:pPr>
      <w:pStyle w:val="Encabezado"/>
      <w:tabs>
        <w:tab w:val="left" w:pos="595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4C"/>
    <w:rsid w:val="001027DF"/>
    <w:rsid w:val="001B144C"/>
    <w:rsid w:val="003B2852"/>
    <w:rsid w:val="00480BEE"/>
    <w:rsid w:val="004A25DB"/>
    <w:rsid w:val="008C2BC9"/>
    <w:rsid w:val="00901106"/>
    <w:rsid w:val="00BD7264"/>
    <w:rsid w:val="00C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1576"/>
  <w15:docId w15:val="{E9AB6361-5453-461D-A1B0-50BCABB9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E57"/>
    <w:pPr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10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0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1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41C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41C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E41C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B151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B151ED"/>
    <w:rPr>
      <w:color w:val="800080" w:themeColor="followed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qFormat/>
    <w:rsid w:val="007F106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7F1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7F1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s-ES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F106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DE41C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DE41CD"/>
    <w:rPr>
      <w:rFonts w:ascii="Cambria" w:eastAsia="Calibri" w:hAnsi="Cambria" w:cs="Cambria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E41C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E41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5E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B151ED"/>
    <w:pPr>
      <w:spacing w:before="150" w:after="150" w:line="384" w:lineRule="atLeast"/>
      <w:jc w:val="left"/>
    </w:pPr>
    <w:rPr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F106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Standard">
    <w:name w:val="Standard"/>
    <w:qFormat/>
    <w:rsid w:val="0014179A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styleId="Tablaconcuadrcula">
    <w:name w:val="Table Grid"/>
    <w:basedOn w:val="Tablanormal"/>
    <w:rsid w:val="000A58EE"/>
    <w:rPr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CADC-EDB5-4B74-BF38-3560D22D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ioramas</dc:creator>
  <dc:description/>
  <cp:lastModifiedBy>INMACULADA DEL CARMEN SANTANA OJEDA</cp:lastModifiedBy>
  <cp:revision>6</cp:revision>
  <cp:lastPrinted>2017-06-30T11:48:00Z</cp:lastPrinted>
  <dcterms:created xsi:type="dcterms:W3CDTF">2017-11-21T10:15:00Z</dcterms:created>
  <dcterms:modified xsi:type="dcterms:W3CDTF">2018-05-03T11:26:00Z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bservaciones">
    <vt:lpwstr/>
  </property>
  <property fmtid="{D5CDD505-2E9C-101B-9397-08002B2CF9AE}" pid="8" name="Revisi?n Administrativa">
    <vt:lpwstr>0</vt:lpwstr>
  </property>
  <property fmtid="{D5CDD505-2E9C-101B-9397-08002B2CF9AE}" pid="9" name="Revisi?n T?cnica">
    <vt:lpwstr>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